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B0" w:rsidRDefault="00E126ED" w:rsidP="00E126ED">
      <w:pPr>
        <w:pStyle w:val="a3"/>
        <w:ind w:firstLineChars="495" w:firstLine="1789"/>
        <w:rPr>
          <w:rStyle w:val="a4"/>
          <w:rFonts w:ascii="Arial" w:hAnsi="Arial" w:cs="Arial"/>
          <w:color w:val="333333"/>
          <w:sz w:val="36"/>
          <w:szCs w:val="36"/>
        </w:rPr>
      </w:pPr>
      <w:r>
        <w:rPr>
          <w:rStyle w:val="a4"/>
          <w:rFonts w:ascii="Arial" w:hAnsi="Arial" w:cs="Arial" w:hint="eastAsia"/>
          <w:color w:val="333333"/>
          <w:sz w:val="36"/>
          <w:szCs w:val="36"/>
        </w:rPr>
        <w:t>参考文献</w:t>
      </w:r>
      <w:r w:rsidR="009A6BD5" w:rsidRPr="009A6BD5">
        <w:rPr>
          <w:rStyle w:val="a4"/>
          <w:rFonts w:ascii="Arial" w:hAnsi="Arial" w:cs="Arial" w:hint="eastAsia"/>
          <w:color w:val="333333"/>
          <w:sz w:val="36"/>
          <w:szCs w:val="36"/>
        </w:rPr>
        <w:t>著者</w:t>
      </w:r>
      <w:r w:rsidR="009A6BD5" w:rsidRPr="009A6BD5">
        <w:rPr>
          <w:rStyle w:val="a4"/>
          <w:rFonts w:ascii="Arial" w:hAnsi="Arial" w:cs="Arial"/>
          <w:color w:val="333333"/>
          <w:sz w:val="36"/>
          <w:szCs w:val="36"/>
        </w:rPr>
        <w:t>-</w:t>
      </w:r>
      <w:r w:rsidR="009A6BD5" w:rsidRPr="009A6BD5">
        <w:rPr>
          <w:rStyle w:val="a4"/>
          <w:rFonts w:ascii="Arial" w:hAnsi="Arial" w:cs="Arial"/>
          <w:color w:val="333333"/>
          <w:sz w:val="36"/>
          <w:szCs w:val="36"/>
        </w:rPr>
        <w:t>出版年</w:t>
      </w:r>
      <w:r>
        <w:rPr>
          <w:rStyle w:val="a4"/>
          <w:rFonts w:ascii="Arial" w:hAnsi="Arial" w:cs="Arial" w:hint="eastAsia"/>
          <w:color w:val="333333"/>
          <w:sz w:val="36"/>
          <w:szCs w:val="36"/>
        </w:rPr>
        <w:t>著录格式</w:t>
      </w:r>
    </w:p>
    <w:p w:rsidR="00AB2AA8" w:rsidRDefault="00AB2AA8" w:rsidP="00AB2AA8">
      <w:pPr>
        <w:pStyle w:val="a3"/>
        <w:rPr>
          <w:rStyle w:val="a4"/>
        </w:rPr>
      </w:pPr>
    </w:p>
    <w:p w:rsidR="00AB2AA8" w:rsidRPr="00AB2AA8" w:rsidRDefault="00AB2AA8" w:rsidP="00AB2AA8">
      <w:pPr>
        <w:pStyle w:val="a3"/>
        <w:rPr>
          <w:rStyle w:val="a4"/>
        </w:rPr>
      </w:pPr>
      <w:proofErr w:type="gramStart"/>
      <w:r>
        <w:rPr>
          <w:rStyle w:val="a4"/>
          <w:rFonts w:hint="eastAsia"/>
        </w:rPr>
        <w:t>一</w:t>
      </w:r>
      <w:proofErr w:type="gramEnd"/>
      <w:r w:rsidRPr="00AB2AA8">
        <w:rPr>
          <w:rStyle w:val="a4"/>
        </w:rPr>
        <w:t>.正文中参考文献用括号（姓名，年份），正文中不用上标，正文中中文的多人名文献，姓名后加等，英文名，只</w:t>
      </w:r>
      <w:proofErr w:type="gramStart"/>
      <w:r w:rsidRPr="00AB2AA8">
        <w:rPr>
          <w:rStyle w:val="a4"/>
        </w:rPr>
        <w:t>写姓加</w:t>
      </w:r>
      <w:proofErr w:type="gramEnd"/>
      <w:r w:rsidRPr="00AB2AA8">
        <w:rPr>
          <w:rStyle w:val="a4"/>
        </w:rPr>
        <w:t>空格et al.，</w:t>
      </w:r>
    </w:p>
    <w:p w:rsidR="00AB2AA8" w:rsidRPr="00AB2AA8" w:rsidRDefault="00AB2AA8" w:rsidP="00AB2AA8">
      <w:pPr>
        <w:pStyle w:val="a3"/>
        <w:ind w:leftChars="200" w:left="420" w:firstLineChars="200" w:firstLine="420"/>
        <w:rPr>
          <w:color w:val="FF0000"/>
        </w:rPr>
      </w:pPr>
      <w:r w:rsidRPr="00AB2AA8">
        <w:rPr>
          <w:rFonts w:hint="eastAsia"/>
        </w:rPr>
        <w:t>例：它利用从卫星到接收器的信号来计算接收器的精确位</w:t>
      </w:r>
      <w:r w:rsidRPr="00AB2AA8">
        <w:t>(</w:t>
      </w:r>
      <w:r w:rsidRPr="00AB2AA8">
        <w:rPr>
          <w:color w:val="FF0000"/>
        </w:rPr>
        <w:t>Quang et al., 2023</w:t>
      </w:r>
      <w:r w:rsidRPr="00AB2AA8">
        <w:rPr>
          <w:rFonts w:hint="eastAsia"/>
          <w:color w:val="FF0000"/>
        </w:rPr>
        <w:t>；</w:t>
      </w:r>
      <w:r w:rsidRPr="00AB2AA8">
        <w:rPr>
          <w:color w:val="FF0000"/>
        </w:rPr>
        <w:t xml:space="preserve"> Štroner et al., 2021)</w:t>
      </w:r>
      <w:r w:rsidRPr="00AB2AA8">
        <w:t>，实现毫米级的定位精度</w:t>
      </w:r>
      <w:r w:rsidRPr="00AB2AA8">
        <w:rPr>
          <w:color w:val="FF0000"/>
        </w:rPr>
        <w:t>(</w:t>
      </w:r>
      <w:proofErr w:type="spellStart"/>
      <w:r w:rsidRPr="00AB2AA8">
        <w:rPr>
          <w:color w:val="FF0000"/>
        </w:rPr>
        <w:t>Geng</w:t>
      </w:r>
      <w:proofErr w:type="spellEnd"/>
      <w:r w:rsidRPr="00AB2AA8">
        <w:rPr>
          <w:color w:val="FF0000"/>
        </w:rPr>
        <w:t xml:space="preserve"> et al., 2023)</w:t>
      </w:r>
      <w:r w:rsidRPr="00AB2AA8">
        <w:t>。以其高精度、实时性和灵活性，在工程测量、城市规划和灾害预防等领域发挥着越来越重要的作用</w:t>
      </w:r>
      <w:r w:rsidRPr="00AB2AA8">
        <w:rPr>
          <w:color w:val="FF0000"/>
        </w:rPr>
        <w:t>(李永川, 2023；许成义等, 2023；张笑蓉, 2023)。</w:t>
      </w:r>
    </w:p>
    <w:p w:rsidR="00AB2AA8" w:rsidRDefault="00AB2AA8" w:rsidP="00AB2AA8">
      <w:pPr>
        <w:pStyle w:val="a3"/>
        <w:rPr>
          <w:rStyle w:val="a4"/>
        </w:rPr>
      </w:pPr>
    </w:p>
    <w:p w:rsidR="00AB2AA8" w:rsidRDefault="00AB2AA8" w:rsidP="00AB2AA8">
      <w:pPr>
        <w:pStyle w:val="a3"/>
        <w:rPr>
          <w:rStyle w:val="a4"/>
        </w:rPr>
      </w:pPr>
      <w:r>
        <w:rPr>
          <w:rStyle w:val="a4"/>
          <w:rFonts w:hint="eastAsia"/>
        </w:rPr>
        <w:t>二</w:t>
      </w:r>
      <w:r w:rsidRPr="00AB2AA8">
        <w:rPr>
          <w:rStyle w:val="a4"/>
        </w:rPr>
        <w:t>.文后参考文献年份放到姓名后面，文后参考文献要先中文后英文，按音序排序(Excel中有自动排序功能),3个及以上人名，写第1个人名+，等或+ et al</w:t>
      </w:r>
    </w:p>
    <w:p w:rsidR="00AB2AA8" w:rsidRDefault="00AB2AA8" w:rsidP="00AB2AA8">
      <w:pPr>
        <w:pStyle w:val="a3"/>
        <w:rPr>
          <w:rStyle w:val="a4"/>
          <w:sz w:val="24"/>
          <w:szCs w:val="24"/>
        </w:rPr>
      </w:pPr>
    </w:p>
    <w:p w:rsidR="00AB2AA8" w:rsidRDefault="00AB2AA8" w:rsidP="00AB2AA8">
      <w:pPr>
        <w:pStyle w:val="a3"/>
        <w:rPr>
          <w:rStyle w:val="a4"/>
          <w:sz w:val="24"/>
          <w:szCs w:val="24"/>
        </w:rPr>
      </w:pPr>
    </w:p>
    <w:p w:rsidR="000C33B0" w:rsidRDefault="00E126ED" w:rsidP="00AB2AA8">
      <w:pPr>
        <w:pStyle w:val="a3"/>
      </w:pPr>
      <w:r>
        <w:rPr>
          <w:rStyle w:val="a4"/>
          <w:rFonts w:hint="eastAsia"/>
          <w:sz w:val="24"/>
          <w:szCs w:val="24"/>
        </w:rPr>
        <w:t>1.专著</w:t>
      </w:r>
    </w:p>
    <w:p w:rsidR="000C33B0" w:rsidRDefault="00E126ED" w:rsidP="00AB2AA8">
      <w:pPr>
        <w:pStyle w:val="a3"/>
      </w:pPr>
      <w:r>
        <w:rPr>
          <w:rFonts w:hint="eastAsia"/>
        </w:rPr>
        <w:t>[1]霍斯尼</w:t>
      </w:r>
      <w:r w:rsidR="00117924">
        <w:rPr>
          <w:rFonts w:hint="eastAsia"/>
        </w:rPr>
        <w:t>, 2001</w:t>
      </w:r>
      <w:r>
        <w:rPr>
          <w:rFonts w:hint="eastAsia"/>
        </w:rPr>
        <w:t>.谷物科学与工艺学原理[M].李庆龙,译. 2版. 北京:中国食品出版社</w:t>
      </w:r>
      <w:bookmarkStart w:id="0" w:name="_GoBack"/>
      <w:bookmarkEnd w:id="0"/>
      <w:r>
        <w:rPr>
          <w:rFonts w:hint="eastAsia"/>
        </w:rPr>
        <w:t>: 15-20.</w:t>
      </w:r>
    </w:p>
    <w:p w:rsidR="000C33B0" w:rsidRDefault="00E126ED" w:rsidP="00AB2AA8">
      <w:pPr>
        <w:pStyle w:val="a3"/>
      </w:pPr>
      <w:r>
        <w:rPr>
          <w:rFonts w:hint="eastAsia"/>
        </w:rPr>
        <w:t xml:space="preserve">[2] </w:t>
      </w:r>
      <w:r>
        <w:rPr>
          <w:rFonts w:hint="eastAsia"/>
          <w:caps/>
        </w:rPr>
        <w:t>Peebles P Z</w:t>
      </w:r>
      <w:r>
        <w:rPr>
          <w:rFonts w:hint="eastAsia"/>
        </w:rPr>
        <w:t xml:space="preserve">. Probability, random variable, and random signal principles [M]. 4th </w:t>
      </w:r>
      <w:proofErr w:type="gramStart"/>
      <w:r>
        <w:rPr>
          <w:rFonts w:hint="eastAsia"/>
        </w:rPr>
        <w:t>ed</w:t>
      </w:r>
      <w:proofErr w:type="gramEnd"/>
      <w:r>
        <w:rPr>
          <w:rFonts w:hint="eastAsia"/>
        </w:rPr>
        <w:t>. New York: McGraw Hill</w:t>
      </w:r>
      <w:proofErr w:type="gramStart"/>
      <w:r>
        <w:rPr>
          <w:rFonts w:hint="eastAsia"/>
        </w:rPr>
        <w:t>:100</w:t>
      </w:r>
      <w:proofErr w:type="gramEnd"/>
      <w:r>
        <w:rPr>
          <w:rFonts w:hint="eastAsia"/>
        </w:rPr>
        <w:t>-110.</w:t>
      </w:r>
    </w:p>
    <w:p w:rsidR="000C33B0" w:rsidRDefault="000C33B0" w:rsidP="00AB2AA8">
      <w:pPr>
        <w:pStyle w:val="a3"/>
      </w:pPr>
    </w:p>
    <w:p w:rsidR="000C33B0" w:rsidRDefault="00E126ED" w:rsidP="00AB2AA8">
      <w:pPr>
        <w:pStyle w:val="a3"/>
        <w:rPr>
          <w:rStyle w:val="a4"/>
        </w:rPr>
      </w:pPr>
      <w:r>
        <w:rPr>
          <w:rStyle w:val="a4"/>
          <w:rFonts w:hint="eastAsia"/>
          <w:sz w:val="24"/>
          <w:szCs w:val="24"/>
        </w:rPr>
        <w:t>2.会议中的析出文献</w:t>
      </w:r>
    </w:p>
    <w:p w:rsidR="000C33B0" w:rsidRDefault="00E126ED" w:rsidP="00AB2AA8">
      <w:pPr>
        <w:pStyle w:val="a3"/>
      </w:pPr>
      <w:r>
        <w:rPr>
          <w:rFonts w:hint="eastAsia"/>
        </w:rPr>
        <w:t>[1]赵颖力, 等</w:t>
      </w:r>
      <w:r w:rsidR="00117924">
        <w:rPr>
          <w:rFonts w:hint="eastAsia"/>
        </w:rPr>
        <w:t>, 2003</w:t>
      </w:r>
      <w:r>
        <w:rPr>
          <w:rFonts w:hint="eastAsia"/>
        </w:rPr>
        <w:t>.《化工学报》编辑部的人才建设[C]//中国科学技术期刊编辑学会青年工作委员会.第3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中国科技期刊青年编辑学术研讨会论文集. 北京:国家图书馆出版社:</w:t>
      </w:r>
      <w:proofErr w:type="gramStart"/>
      <w:r>
        <w:rPr>
          <w:rFonts w:hint="eastAsia"/>
        </w:rPr>
        <w:t>86-88.</w:t>
      </w:r>
      <w:proofErr w:type="gramEnd"/>
    </w:p>
    <w:p w:rsidR="000C33B0" w:rsidRDefault="000C33B0" w:rsidP="00AB2AA8">
      <w:pPr>
        <w:pStyle w:val="a3"/>
      </w:pPr>
    </w:p>
    <w:p w:rsidR="000C33B0" w:rsidRDefault="00E126ED" w:rsidP="00AB2AA8">
      <w:pPr>
        <w:pStyle w:val="a3"/>
        <w:rPr>
          <w:rStyle w:val="a4"/>
        </w:rPr>
      </w:pPr>
      <w:r>
        <w:rPr>
          <w:rStyle w:val="a4"/>
          <w:rFonts w:hint="eastAsia"/>
          <w:sz w:val="24"/>
          <w:szCs w:val="24"/>
        </w:rPr>
        <w:t>3.期刊中的析出文献</w:t>
      </w:r>
    </w:p>
    <w:p w:rsidR="000C33B0" w:rsidRDefault="00E126ED" w:rsidP="00AB2AA8">
      <w:pPr>
        <w:pStyle w:val="a3"/>
      </w:pPr>
      <w:r>
        <w:rPr>
          <w:rFonts w:hint="eastAsia"/>
        </w:rPr>
        <w:t>[1] 张旭,等</w:t>
      </w:r>
      <w:r w:rsidR="00117924">
        <w:rPr>
          <w:rFonts w:hint="eastAsia"/>
        </w:rPr>
        <w:t>,2002</w:t>
      </w:r>
      <w:r>
        <w:rPr>
          <w:rFonts w:hint="eastAsia"/>
        </w:rPr>
        <w:t xml:space="preserve">. 采用磁过滤MEVVA </w:t>
      </w:r>
      <w:proofErr w:type="gramStart"/>
      <w:r>
        <w:rPr>
          <w:rFonts w:hint="eastAsia"/>
        </w:rPr>
        <w:t>源制类</w:t>
      </w:r>
      <w:proofErr w:type="gramEnd"/>
      <w:r>
        <w:rPr>
          <w:rFonts w:hint="eastAsia"/>
        </w:rPr>
        <w:t>金刚石膜的研究[J]. 北京师范大学学报(自然科学版),38(4):</w:t>
      </w:r>
      <w:proofErr w:type="gramStart"/>
      <w:r>
        <w:rPr>
          <w:rFonts w:hint="eastAsia"/>
        </w:rPr>
        <w:t>478-481.</w:t>
      </w:r>
      <w:proofErr w:type="gramEnd"/>
    </w:p>
    <w:p w:rsidR="000C33B0" w:rsidRDefault="00E126ED" w:rsidP="00AB2AA8">
      <w:pPr>
        <w:pStyle w:val="a3"/>
      </w:pPr>
      <w:r>
        <w:rPr>
          <w:rFonts w:hint="eastAsia"/>
        </w:rPr>
        <w:t>[2] MARAIS D J D, et al</w:t>
      </w:r>
      <w:r w:rsidR="00117924">
        <w:rPr>
          <w:rFonts w:hint="eastAsia"/>
        </w:rPr>
        <w:t>, 1992</w:t>
      </w:r>
      <w:r>
        <w:rPr>
          <w:rFonts w:hint="eastAsia"/>
        </w:rPr>
        <w:t xml:space="preserve">. Carbon isotope evidence for the stepwise oxidation of the Proterozoic </w:t>
      </w:r>
      <w:proofErr w:type="gramStart"/>
      <w:r>
        <w:rPr>
          <w:rFonts w:hint="eastAsia"/>
        </w:rPr>
        <w:t>environment[</w:t>
      </w:r>
      <w:proofErr w:type="gramEnd"/>
      <w:r>
        <w:rPr>
          <w:rFonts w:hint="eastAsia"/>
        </w:rPr>
        <w:t>J]. Nature, 359: 605-609.</w:t>
      </w:r>
    </w:p>
    <w:p w:rsidR="000C33B0" w:rsidRDefault="000C33B0" w:rsidP="00AB2AA8">
      <w:pPr>
        <w:pStyle w:val="a3"/>
      </w:pPr>
    </w:p>
    <w:p w:rsidR="000C33B0" w:rsidRDefault="00E126ED" w:rsidP="00AB2AA8">
      <w:pPr>
        <w:pStyle w:val="a3"/>
        <w:rPr>
          <w:rStyle w:val="a4"/>
        </w:rPr>
      </w:pPr>
      <w:r>
        <w:rPr>
          <w:rStyle w:val="a4"/>
          <w:rFonts w:hint="eastAsia"/>
          <w:sz w:val="24"/>
          <w:szCs w:val="24"/>
        </w:rPr>
        <w:t>4.论文集</w:t>
      </w:r>
      <w:r>
        <w:rPr>
          <w:rStyle w:val="a4"/>
          <w:rFonts w:ascii="MS Mincho" w:eastAsia="MS Mincho" w:hAnsi="MS Mincho" w:cs="MS Mincho" w:hint="eastAsia"/>
          <w:sz w:val="24"/>
          <w:szCs w:val="24"/>
        </w:rPr>
        <w:t>､</w:t>
      </w:r>
      <w:r>
        <w:rPr>
          <w:rStyle w:val="a4"/>
          <w:rFonts w:hint="eastAsia"/>
          <w:sz w:val="24"/>
          <w:szCs w:val="24"/>
        </w:rPr>
        <w:t>会议录</w:t>
      </w:r>
    </w:p>
    <w:p w:rsidR="000C33B0" w:rsidRDefault="00E126ED" w:rsidP="00AB2AA8">
      <w:pPr>
        <w:pStyle w:val="a3"/>
      </w:pPr>
      <w:r>
        <w:rPr>
          <w:rFonts w:hint="eastAsia"/>
        </w:rPr>
        <w:t>[1] 中国力学学会</w:t>
      </w:r>
      <w:r w:rsidR="00117924">
        <w:rPr>
          <w:rFonts w:hint="eastAsia"/>
        </w:rPr>
        <w:t>, 1963</w:t>
      </w:r>
      <w:r>
        <w:rPr>
          <w:rFonts w:hint="eastAsia"/>
        </w:rPr>
        <w:t>. 第3届全国实验流体力学学术会议论文集[C]. 天津:[出版者不详]</w:t>
      </w:r>
      <w:r w:rsidR="00117924">
        <w:rPr>
          <w:rFonts w:hint="eastAsia"/>
        </w:rPr>
        <w:t>:</w:t>
      </w:r>
      <w:r>
        <w:rPr>
          <w:rFonts w:hint="eastAsia"/>
        </w:rPr>
        <w:t>19.</w:t>
      </w:r>
    </w:p>
    <w:p w:rsidR="000C33B0" w:rsidRDefault="00E126ED" w:rsidP="00AB2AA8">
      <w:pPr>
        <w:pStyle w:val="a3"/>
      </w:pPr>
      <w:r>
        <w:rPr>
          <w:rFonts w:hint="eastAsia"/>
        </w:rPr>
        <w:t xml:space="preserve">[2] </w:t>
      </w:r>
      <w:r>
        <w:rPr>
          <w:rFonts w:hint="eastAsia"/>
          <w:caps/>
        </w:rPr>
        <w:t>Rosenthall E M</w:t>
      </w:r>
      <w:r w:rsidR="00117924">
        <w:rPr>
          <w:rFonts w:hint="eastAsia"/>
        </w:rPr>
        <w:t>, 1961</w:t>
      </w:r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Proceedings of the Fifth Canadian Mathematical Congress, University of Montreal</w:t>
      </w:r>
      <w:r w:rsidR="00117924">
        <w:rPr>
          <w:rFonts w:hint="eastAsia"/>
        </w:rPr>
        <w:t xml:space="preserve"> </w:t>
      </w:r>
      <w:r>
        <w:rPr>
          <w:rFonts w:hint="eastAsia"/>
        </w:rPr>
        <w:t>[C].</w:t>
      </w:r>
      <w:proofErr w:type="gramEnd"/>
      <w:r>
        <w:rPr>
          <w:rFonts w:hint="eastAsia"/>
        </w:rPr>
        <w:t xml:space="preserve"> Toronto: University of Toronto Press.</w:t>
      </w:r>
    </w:p>
    <w:p w:rsidR="000C33B0" w:rsidRDefault="000C33B0" w:rsidP="00AB2AA8">
      <w:pPr>
        <w:pStyle w:val="a3"/>
      </w:pPr>
    </w:p>
    <w:p w:rsidR="000C33B0" w:rsidRDefault="00E126ED" w:rsidP="00AB2AA8">
      <w:pPr>
        <w:pStyle w:val="a3"/>
        <w:rPr>
          <w:rStyle w:val="a4"/>
        </w:rPr>
      </w:pPr>
      <w:r>
        <w:rPr>
          <w:rStyle w:val="a4"/>
          <w:rFonts w:hint="eastAsia"/>
          <w:sz w:val="24"/>
          <w:szCs w:val="24"/>
        </w:rPr>
        <w:t>5.学位论文</w:t>
      </w:r>
    </w:p>
    <w:p w:rsidR="000C33B0" w:rsidRDefault="00E126ED" w:rsidP="00AB2AA8">
      <w:pPr>
        <w:pStyle w:val="a3"/>
      </w:pPr>
      <w:r>
        <w:rPr>
          <w:rFonts w:hint="eastAsia"/>
        </w:rPr>
        <w:t>[1] 孙玉文</w:t>
      </w:r>
      <w:r w:rsidR="00117924">
        <w:rPr>
          <w:rFonts w:hint="eastAsia"/>
        </w:rPr>
        <w:t>,2000</w:t>
      </w:r>
      <w:r>
        <w:rPr>
          <w:rFonts w:hint="eastAsia"/>
        </w:rPr>
        <w:t>. 汉语变调构词研究[D]. 北京:北京大学.</w:t>
      </w:r>
    </w:p>
    <w:p w:rsidR="000C33B0" w:rsidRDefault="000C33B0" w:rsidP="00AB2AA8">
      <w:pPr>
        <w:pStyle w:val="a3"/>
      </w:pPr>
    </w:p>
    <w:p w:rsidR="000C33B0" w:rsidRDefault="00E126ED" w:rsidP="00AB2AA8">
      <w:pPr>
        <w:pStyle w:val="a3"/>
        <w:rPr>
          <w:rStyle w:val="a4"/>
        </w:rPr>
      </w:pPr>
      <w:r>
        <w:rPr>
          <w:rStyle w:val="a4"/>
          <w:rFonts w:hint="eastAsia"/>
          <w:sz w:val="24"/>
          <w:szCs w:val="24"/>
        </w:rPr>
        <w:t>6.标准</w:t>
      </w:r>
    </w:p>
    <w:p w:rsidR="000C33B0" w:rsidRDefault="00E126ED" w:rsidP="00AB2AA8">
      <w:pPr>
        <w:pStyle w:val="a3"/>
      </w:pPr>
      <w:r>
        <w:rPr>
          <w:rFonts w:hint="eastAsia"/>
        </w:rPr>
        <w:t>[1] 全国信息与文献工作标准化技术委员会出版物格式分委员会</w:t>
      </w:r>
      <w:r w:rsidR="00117924">
        <w:rPr>
          <w:rFonts w:hint="eastAsia"/>
        </w:rPr>
        <w:t>, 2002</w:t>
      </w:r>
      <w:r>
        <w:rPr>
          <w:rFonts w:hint="eastAsia"/>
        </w:rPr>
        <w:t>. 信息与文献工作标准化标准:GB/T12450—2001[S]. 北京: 中国标准出版社.</w:t>
      </w:r>
    </w:p>
    <w:p w:rsidR="000C33B0" w:rsidRDefault="000C33B0" w:rsidP="00AB2AA8">
      <w:pPr>
        <w:pStyle w:val="a3"/>
      </w:pPr>
    </w:p>
    <w:p w:rsidR="000C33B0" w:rsidRDefault="00E126ED" w:rsidP="00AB2AA8">
      <w:pPr>
        <w:pStyle w:val="a3"/>
      </w:pPr>
      <w:r>
        <w:rPr>
          <w:rStyle w:val="a4"/>
          <w:rFonts w:hint="eastAsia"/>
          <w:sz w:val="24"/>
          <w:szCs w:val="24"/>
        </w:rPr>
        <w:t>7.专利</w:t>
      </w:r>
      <w:r>
        <w:rPr>
          <w:rStyle w:val="a4"/>
          <w:rFonts w:hint="eastAsia"/>
        </w:rPr>
        <w:t> </w:t>
      </w:r>
    </w:p>
    <w:p w:rsidR="000C33B0" w:rsidRDefault="00E126ED" w:rsidP="00AB2AA8">
      <w:pPr>
        <w:pStyle w:val="a3"/>
      </w:pPr>
      <w:r>
        <w:rPr>
          <w:rFonts w:hint="eastAsia"/>
        </w:rPr>
        <w:t>[1] 刘加林</w:t>
      </w:r>
      <w:r w:rsidR="00117924">
        <w:rPr>
          <w:rFonts w:hint="eastAsia"/>
        </w:rPr>
        <w:t>,1993</w:t>
      </w:r>
      <w:r>
        <w:rPr>
          <w:rFonts w:hint="eastAsia"/>
        </w:rPr>
        <w:t xml:space="preserve">.多功能一次性压舌板: </w:t>
      </w:r>
      <w:proofErr w:type="gramStart"/>
      <w:r>
        <w:rPr>
          <w:rFonts w:hint="eastAsia"/>
        </w:rPr>
        <w:t>92214985.2[P].1993-04-14.</w:t>
      </w:r>
      <w:proofErr w:type="gramEnd"/>
    </w:p>
    <w:p w:rsidR="000C33B0" w:rsidRDefault="00E126ED" w:rsidP="00AB2AA8">
      <w:pPr>
        <w:pStyle w:val="a3"/>
      </w:pPr>
      <w:r>
        <w:rPr>
          <w:rFonts w:hint="eastAsia"/>
        </w:rPr>
        <w:t>[2] 西安电子科技大学</w:t>
      </w:r>
      <w:r w:rsidR="00117924">
        <w:rPr>
          <w:rFonts w:hint="eastAsia"/>
        </w:rPr>
        <w:t>,2002</w:t>
      </w:r>
      <w:r>
        <w:rPr>
          <w:rFonts w:hint="eastAsia"/>
        </w:rPr>
        <w:t>.光折变自适应光外差探测方法:</w:t>
      </w:r>
      <w:proofErr w:type="gramStart"/>
      <w:r>
        <w:rPr>
          <w:rFonts w:hint="eastAsia"/>
        </w:rPr>
        <w:t>01128777.2[P/OL].</w:t>
      </w:r>
      <w:proofErr w:type="gramEnd"/>
      <w:r>
        <w:rPr>
          <w:rFonts w:hint="eastAsia"/>
        </w:rPr>
        <w:t xml:space="preserve"> 2002-03-06[2002-05-28].http://211.152.9.47/sipoasp/zljs/hyjs-yx-new.asp?recid=</w:t>
      </w:r>
      <w:hyperlink r:id="rId5" w:tgtFrame="_parent" w:history="1">
        <w:r>
          <w:rPr>
            <w:rFonts w:hint="eastAsia"/>
          </w:rPr>
          <w:t>01128777.2</w:t>
        </w:r>
      </w:hyperlink>
      <w:r>
        <w:rPr>
          <w:rFonts w:hint="eastAsia"/>
        </w:rPr>
        <w:t>&amp;leixin=0. </w:t>
      </w:r>
    </w:p>
    <w:p w:rsidR="000C33B0" w:rsidRDefault="000C33B0" w:rsidP="00AB2AA8">
      <w:pPr>
        <w:pStyle w:val="a3"/>
      </w:pPr>
    </w:p>
    <w:p w:rsidR="000C33B0" w:rsidRDefault="00E126ED" w:rsidP="00AB2AA8">
      <w:pPr>
        <w:pStyle w:val="a3"/>
        <w:rPr>
          <w:rStyle w:val="a4"/>
        </w:rPr>
      </w:pPr>
      <w:r>
        <w:rPr>
          <w:rStyle w:val="a4"/>
          <w:rFonts w:hint="eastAsia"/>
          <w:sz w:val="24"/>
          <w:szCs w:val="24"/>
        </w:rPr>
        <w:t>8.电子文献</w:t>
      </w:r>
    </w:p>
    <w:p w:rsidR="000C33B0" w:rsidRDefault="00E126ED" w:rsidP="00AB2AA8">
      <w:pPr>
        <w:pStyle w:val="a3"/>
      </w:pPr>
      <w:r>
        <w:rPr>
          <w:rFonts w:hint="eastAsia"/>
        </w:rPr>
        <w:t>[1] 萧钰</w:t>
      </w:r>
      <w:r w:rsidR="00117924">
        <w:rPr>
          <w:rFonts w:hint="eastAsia"/>
        </w:rPr>
        <w:t>,2001</w:t>
      </w:r>
      <w:r>
        <w:rPr>
          <w:rFonts w:hint="eastAsia"/>
        </w:rPr>
        <w:t>. 出版业信息化迈入快车道[EB/OL]. (2001-12-19)</w:t>
      </w:r>
      <w:proofErr w:type="gramStart"/>
      <w:r>
        <w:rPr>
          <w:rFonts w:hint="eastAsia"/>
        </w:rPr>
        <w:t>[2002-04-15]. http://www.creader.com/news/200112190019.htm.</w:t>
      </w:r>
      <w:proofErr w:type="gramEnd"/>
    </w:p>
    <w:p w:rsidR="000C33B0" w:rsidRDefault="00E126ED" w:rsidP="00AB2AA8">
      <w:pPr>
        <w:pStyle w:val="a3"/>
      </w:pPr>
      <w:r>
        <w:rPr>
          <w:rFonts w:hint="eastAsia"/>
        </w:rPr>
        <w:lastRenderedPageBreak/>
        <w:t>[2] Online Computer Library Center, Inc</w:t>
      </w:r>
      <w:r w:rsidR="00117924">
        <w:rPr>
          <w:rFonts w:hint="eastAsia"/>
        </w:rPr>
        <w:t>.2000</w:t>
      </w:r>
      <w:r>
        <w:rPr>
          <w:rFonts w:hint="eastAsia"/>
        </w:rPr>
        <w:t xml:space="preserve">. History of </w:t>
      </w:r>
      <w:proofErr w:type="gramStart"/>
      <w:r>
        <w:rPr>
          <w:rFonts w:hint="eastAsia"/>
        </w:rPr>
        <w:t>OCLC[</w:t>
      </w:r>
      <w:proofErr w:type="gramEnd"/>
      <w:r>
        <w:rPr>
          <w:rFonts w:hint="eastAsia"/>
        </w:rPr>
        <w:t xml:space="preserve">EB/OL]. </w:t>
      </w:r>
      <w:proofErr w:type="gramStart"/>
      <w:r>
        <w:rPr>
          <w:rFonts w:hint="eastAsia"/>
        </w:rPr>
        <w:t>[2000-01-08]. http:∥www.oclc.org/about/history/default.</w:t>
      </w:r>
      <w:proofErr w:type="gram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htm</w:t>
      </w:r>
      <w:proofErr w:type="spellEnd"/>
      <w:proofErr w:type="gramEnd"/>
      <w:r>
        <w:rPr>
          <w:rFonts w:hint="eastAsia"/>
        </w:rPr>
        <w:t>.</w:t>
      </w:r>
    </w:p>
    <w:p w:rsidR="000C33B0" w:rsidRDefault="00E126ED" w:rsidP="00AB2AA8">
      <w:pPr>
        <w:pStyle w:val="a3"/>
      </w:pPr>
      <w:r>
        <w:rPr>
          <w:rFonts w:hint="eastAsia"/>
        </w:rPr>
        <w:t>[3] 赵耀东</w:t>
      </w:r>
      <w:r w:rsidR="00117924">
        <w:rPr>
          <w:rFonts w:hint="eastAsia"/>
        </w:rPr>
        <w:t>,1998</w:t>
      </w:r>
      <w:r>
        <w:rPr>
          <w:rFonts w:hint="eastAsia"/>
        </w:rPr>
        <w:t>. 新时代的工业工程师[M/OL].台北:天下文化出版社,</w:t>
      </w:r>
      <w:r w:rsidR="00117924">
        <w:rPr>
          <w:rFonts w:hint="eastAsia"/>
        </w:rPr>
        <w:t xml:space="preserve"> </w:t>
      </w:r>
      <w:r>
        <w:rPr>
          <w:rFonts w:hint="eastAsia"/>
        </w:rPr>
        <w:t xml:space="preserve">[1998-09-26]. </w:t>
      </w:r>
      <w:proofErr w:type="gramStart"/>
      <w:r>
        <w:rPr>
          <w:rFonts w:hint="eastAsia"/>
        </w:rPr>
        <w:t>http://www.ie.nthu.edu.tw/info/ie ie.new.htm.</w:t>
      </w:r>
      <w:proofErr w:type="gramEnd"/>
    </w:p>
    <w:p w:rsidR="000C33B0" w:rsidRDefault="000C33B0" w:rsidP="00AB2AA8">
      <w:pPr>
        <w:pStyle w:val="a3"/>
      </w:pPr>
    </w:p>
    <w:p w:rsidR="000C33B0" w:rsidRDefault="00E126ED" w:rsidP="00AB2AA8">
      <w:pPr>
        <w:pStyle w:val="a3"/>
        <w:rPr>
          <w:rStyle w:val="a4"/>
        </w:rPr>
      </w:pPr>
      <w:r>
        <w:rPr>
          <w:rStyle w:val="a4"/>
          <w:rFonts w:hint="eastAsia"/>
          <w:sz w:val="24"/>
          <w:szCs w:val="24"/>
        </w:rPr>
        <w:t>9.科技报告</w:t>
      </w:r>
    </w:p>
    <w:p w:rsidR="000C33B0" w:rsidRDefault="00E126ED" w:rsidP="00AB2AA8">
      <w:pPr>
        <w:pStyle w:val="a3"/>
      </w:pPr>
      <w:r>
        <w:rPr>
          <w:rFonts w:hint="eastAsia"/>
        </w:rPr>
        <w:t>[1] World Health Organization</w:t>
      </w:r>
      <w:r w:rsidR="00117924">
        <w:rPr>
          <w:rFonts w:hint="eastAsia"/>
        </w:rPr>
        <w:t>, 1970</w:t>
      </w:r>
      <w:r>
        <w:rPr>
          <w:rFonts w:hint="eastAsia"/>
        </w:rPr>
        <w:t xml:space="preserve">. Factors regulating the immune </w:t>
      </w:r>
      <w:proofErr w:type="spellStart"/>
      <w:r>
        <w:rPr>
          <w:rFonts w:hint="eastAsia"/>
        </w:rPr>
        <w:t>response</w:t>
      </w:r>
      <w:proofErr w:type="gramStart"/>
      <w:r>
        <w:rPr>
          <w:rFonts w:hint="eastAsia"/>
        </w:rPr>
        <w:t>:report</w:t>
      </w:r>
      <w:proofErr w:type="spellEnd"/>
      <w:proofErr w:type="gramEnd"/>
      <w:r>
        <w:rPr>
          <w:rFonts w:hint="eastAsia"/>
        </w:rPr>
        <w:t xml:space="preserve"> of WHO Scientific Group[R]. </w:t>
      </w:r>
      <w:proofErr w:type="spellStart"/>
      <w:r>
        <w:rPr>
          <w:rFonts w:hint="eastAsia"/>
        </w:rPr>
        <w:t>Geneva</w:t>
      </w:r>
      <w:proofErr w:type="gramStart"/>
      <w:r>
        <w:rPr>
          <w:rFonts w:hint="eastAsia"/>
        </w:rPr>
        <w:t>:WHO</w:t>
      </w:r>
      <w:proofErr w:type="spellEnd"/>
      <w:proofErr w:type="gramEnd"/>
      <w:r>
        <w:rPr>
          <w:rFonts w:hint="eastAsia"/>
        </w:rPr>
        <w:t>.</w:t>
      </w:r>
    </w:p>
    <w:p w:rsidR="000C33B0" w:rsidRDefault="000C33B0" w:rsidP="00AB2AA8">
      <w:pPr>
        <w:pStyle w:val="a3"/>
      </w:pPr>
    </w:p>
    <w:p w:rsidR="000C33B0" w:rsidRDefault="00E126ED" w:rsidP="00AB2AA8">
      <w:pPr>
        <w:pStyle w:val="a3"/>
        <w:rPr>
          <w:rStyle w:val="a4"/>
        </w:rPr>
      </w:pPr>
      <w:r>
        <w:rPr>
          <w:rStyle w:val="a4"/>
          <w:rFonts w:hint="eastAsia"/>
          <w:sz w:val="24"/>
          <w:szCs w:val="24"/>
        </w:rPr>
        <w:t>10.报纸中析出的文献</w:t>
      </w:r>
    </w:p>
    <w:p w:rsidR="000C33B0" w:rsidRDefault="00E126ED" w:rsidP="00AB2AA8">
      <w:pPr>
        <w:pStyle w:val="a3"/>
      </w:pPr>
      <w:r>
        <w:rPr>
          <w:rFonts w:hint="eastAsia"/>
        </w:rPr>
        <w:t>[1] 丁文祥</w:t>
      </w:r>
      <w:r w:rsidR="00117924">
        <w:rPr>
          <w:rFonts w:hint="eastAsia"/>
        </w:rPr>
        <w:t>,2000</w:t>
      </w:r>
      <w:r>
        <w:rPr>
          <w:rFonts w:hint="eastAsia"/>
        </w:rPr>
        <w:t>. 数字革命与竞争国际化[N]. 中国青年报, 2000-11-20(15).</w:t>
      </w:r>
    </w:p>
    <w:sectPr w:rsidR="000C33B0">
      <w:pgSz w:w="11906" w:h="16838"/>
      <w:pgMar w:top="1417" w:right="1417" w:bottom="1417" w:left="1417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Y2U5MGRjM2RkYTNhZGZkMThiNTgzYTI5NGYwYjcifQ=="/>
  </w:docVars>
  <w:rsids>
    <w:rsidRoot w:val="00107854"/>
    <w:rsid w:val="000C33B0"/>
    <w:rsid w:val="000D50E7"/>
    <w:rsid w:val="00107854"/>
    <w:rsid w:val="00117924"/>
    <w:rsid w:val="00191B78"/>
    <w:rsid w:val="00682847"/>
    <w:rsid w:val="007528BD"/>
    <w:rsid w:val="008C598B"/>
    <w:rsid w:val="009A6BD5"/>
    <w:rsid w:val="00AB2AA8"/>
    <w:rsid w:val="00BB7DA9"/>
    <w:rsid w:val="00E126ED"/>
    <w:rsid w:val="00F54A83"/>
    <w:rsid w:val="2CEB68D9"/>
    <w:rsid w:val="5B787A42"/>
    <w:rsid w:val="6C13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AB2AA8"/>
    <w:pPr>
      <w:widowControl/>
      <w:shd w:val="clear" w:color="auto" w:fill="FFFFFF"/>
      <w:jc w:val="left"/>
    </w:pPr>
    <w:rPr>
      <w:rFonts w:ascii="宋体" w:eastAsia="宋体" w:hAnsi="宋体" w:cs="宋体"/>
      <w:bCs/>
      <w:kern w:val="0"/>
      <w:szCs w:val="21"/>
    </w:rPr>
  </w:style>
  <w:style w:type="character" w:styleId="a4">
    <w:name w:val="Strong"/>
    <w:basedOn w:val="a0"/>
    <w:autoRedefine/>
    <w:uiPriority w:val="22"/>
    <w:qFormat/>
    <w:rPr>
      <w:b/>
      <w:bCs/>
    </w:rPr>
  </w:style>
  <w:style w:type="character" w:styleId="a5">
    <w:name w:val="Hyperlink"/>
    <w:basedOn w:val="a0"/>
    <w:autoRedefine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AB2AA8"/>
    <w:pPr>
      <w:widowControl/>
      <w:shd w:val="clear" w:color="auto" w:fill="FFFFFF"/>
      <w:jc w:val="left"/>
    </w:pPr>
    <w:rPr>
      <w:rFonts w:ascii="宋体" w:eastAsia="宋体" w:hAnsi="宋体" w:cs="宋体"/>
      <w:bCs/>
      <w:kern w:val="0"/>
      <w:szCs w:val="21"/>
    </w:rPr>
  </w:style>
  <w:style w:type="character" w:styleId="a4">
    <w:name w:val="Strong"/>
    <w:basedOn w:val="a0"/>
    <w:autoRedefine/>
    <w:uiPriority w:val="22"/>
    <w:qFormat/>
    <w:rPr>
      <w:b/>
      <w:bCs/>
    </w:rPr>
  </w:style>
  <w:style w:type="character" w:styleId="a5">
    <w:name w:val="Hyperlink"/>
    <w:basedOn w:val="a0"/>
    <w:autoRedefine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11.152.9.47/sipoasp/zljs/hyjs-yx-new.asp?recid=01128777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304</Words>
  <Characters>1739</Characters>
  <Application>Microsoft Office Word</Application>
  <DocSecurity>0</DocSecurity>
  <Lines>14</Lines>
  <Paragraphs>4</Paragraphs>
  <ScaleCrop>false</ScaleCrop>
  <Company>微软中国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微软中国</cp:lastModifiedBy>
  <cp:revision>8</cp:revision>
  <dcterms:created xsi:type="dcterms:W3CDTF">2024-04-09T01:05:00Z</dcterms:created>
  <dcterms:modified xsi:type="dcterms:W3CDTF">2025-03-04T08:25:00Z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134B9C782C894B7EA0448981C345882E_12</vt:lpwstr>
  </property>
</Properties>
</file>